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8232EC" w:rsidTr="008232EC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TARİHİNE GİRİŞ</w:t>
            </w:r>
          </w:p>
        </w:tc>
      </w:tr>
      <w:tr w:rsidR="008232EC" w:rsidTr="008232EC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C" w:rsidRDefault="00D31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32EC" w:rsidTr="00D3193D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EC" w:rsidRPr="00D3193D" w:rsidRDefault="00FC527B" w:rsidP="00FC5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D3D3D3"/>
              </w:rPr>
              <w:t>Mezheplerin Doğuş Sebepleri ve İslam tarihinde Ortaya Çıkan Farklı Din Anlayışları</w:t>
            </w:r>
            <w:bookmarkStart w:id="0" w:name="_GoBack"/>
            <w:bookmarkEnd w:id="0"/>
          </w:p>
        </w:tc>
      </w:tr>
      <w:tr w:rsidR="008232EC" w:rsidTr="008232EC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93D">
              <w:rPr>
                <w:rFonts w:ascii="Times New Roman" w:hAnsi="Times New Roman" w:cs="Times New Roman"/>
                <w:sz w:val="24"/>
                <w:szCs w:val="24"/>
              </w:rPr>
              <w:t>43-64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3193D">
              <w:rPr>
                <w:rFonts w:ascii="Times New Roman" w:hAnsi="Times New Roman" w:cs="Times New Roman"/>
                <w:sz w:val="24"/>
                <w:szCs w:val="24"/>
              </w:rPr>
              <w:t>51-81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8232EC" w:rsidRDefault="00823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8232EC" w:rsidRDefault="008232EC" w:rsidP="008232EC">
      <w:pPr>
        <w:jc w:val="center"/>
      </w:pPr>
    </w:p>
    <w:p w:rsidR="0042019F" w:rsidRDefault="0042019F"/>
    <w:sectPr w:rsidR="00420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EC"/>
    <w:rsid w:val="0042019F"/>
    <w:rsid w:val="008232EC"/>
    <w:rsid w:val="00D3193D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E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E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3</cp:revision>
  <dcterms:created xsi:type="dcterms:W3CDTF">2020-03-19T08:19:00Z</dcterms:created>
  <dcterms:modified xsi:type="dcterms:W3CDTF">2020-03-19T08:33:00Z</dcterms:modified>
</cp:coreProperties>
</file>